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864BC">
        <w:rPr>
          <w:rFonts w:ascii="Times New Roman" w:hAnsi="Times New Roman" w:cs="Times New Roman"/>
          <w:b/>
          <w:bCs/>
          <w:sz w:val="24"/>
          <w:szCs w:val="24"/>
        </w:rPr>
        <w:t>Публичный отчет</w:t>
      </w:r>
    </w:p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4864BC" w:rsidRDefault="00F64842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МБОУ «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Большеатнинская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С</w:t>
      </w:r>
      <w:r w:rsidR="004864BC" w:rsidRPr="004864BC">
        <w:rPr>
          <w:rFonts w:ascii="Times New Roman" w:hAnsi="Times New Roman" w:cs="Times New Roman"/>
          <w:b/>
          <w:bCs/>
          <w:sz w:val="24"/>
          <w:szCs w:val="24"/>
        </w:rPr>
        <w:t>ОШ»  за 2024  год.</w:t>
      </w:r>
    </w:p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Первичка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отчетный период велась в соответствии с основными направлениями</w:t>
      </w:r>
      <w:r w:rsidR="00F64842">
        <w:rPr>
          <w:rFonts w:ascii="Times New Roman" w:hAnsi="Times New Roman" w:cs="Times New Roman"/>
          <w:sz w:val="24"/>
          <w:szCs w:val="24"/>
        </w:rPr>
        <w:t xml:space="preserve"> деятельности МБОУ « </w:t>
      </w:r>
      <w:proofErr w:type="spellStart"/>
      <w:r w:rsidR="00F64842">
        <w:rPr>
          <w:rFonts w:ascii="Times New Roman" w:hAnsi="Times New Roman" w:cs="Times New Roman"/>
          <w:sz w:val="24"/>
          <w:szCs w:val="24"/>
        </w:rPr>
        <w:t>Большеатнинская</w:t>
      </w:r>
      <w:proofErr w:type="spellEnd"/>
      <w:r w:rsidR="00F64842">
        <w:rPr>
          <w:rFonts w:ascii="Times New Roman" w:hAnsi="Times New Roman" w:cs="Times New Roman"/>
          <w:sz w:val="24"/>
          <w:szCs w:val="24"/>
        </w:rPr>
        <w:t xml:space="preserve"> С</w:t>
      </w:r>
      <w:r w:rsidRPr="004864BC">
        <w:rPr>
          <w:rFonts w:ascii="Times New Roman" w:hAnsi="Times New Roman" w:cs="Times New Roman"/>
          <w:sz w:val="24"/>
          <w:szCs w:val="24"/>
        </w:rPr>
        <w:t>ОШ».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ЦЕЛИ И ЗАДАЧИ ПЕРВИЧНОЙ ПРОФСОЮЗНОЙ ОРГАНИЗАЦИИ: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профсоюзный контроль соблюдения в школе 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организация приема в Профсоюз и учет членов Профсоюза;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864BC" w:rsidRPr="004864BC" w:rsidRDefault="004864BC" w:rsidP="004864B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Направления деятельности.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организационная работа;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взаимодействие с администрацией школы;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информационное обеспечение;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социально-правовая защита;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здоровье;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охрана труда;</w:t>
      </w:r>
    </w:p>
    <w:p w:rsid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финансовая деятельность</w:t>
      </w:r>
    </w:p>
    <w:p w:rsidR="004864BC" w:rsidRPr="004864BC" w:rsidRDefault="004864BC" w:rsidP="004864BC">
      <w:pPr>
        <w:spacing w:after="0"/>
        <w:ind w:left="381"/>
        <w:rPr>
          <w:rFonts w:ascii="Times New Roman" w:hAnsi="Times New Roman" w:cs="Times New Roman"/>
          <w:b/>
          <w:i/>
          <w:sz w:val="24"/>
          <w:szCs w:val="24"/>
        </w:rPr>
      </w:pPr>
    </w:p>
    <w:p w:rsidR="004864BC" w:rsidRDefault="004864BC" w:rsidP="00F648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Организационно-массовая работа</w:t>
      </w:r>
    </w:p>
    <w:p w:rsidR="004864BC" w:rsidRPr="00F64842" w:rsidRDefault="004864BC" w:rsidP="00F64842">
      <w:pPr>
        <w:jc w:val="both"/>
        <w:rPr>
          <w:rFonts w:ascii="Times New Roman" w:hAnsi="Times New Roman" w:cs="Times New Roman"/>
          <w:sz w:val="24"/>
          <w:szCs w:val="24"/>
        </w:rPr>
        <w:sectPr w:rsidR="004864BC" w:rsidRPr="00F64842" w:rsidSect="004864BC">
          <w:pgSz w:w="11910" w:h="16840"/>
          <w:pgMar w:top="993" w:right="708" w:bottom="280" w:left="1559" w:header="720" w:footer="720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На 1 сентября 2024 года в составе про</w:t>
      </w:r>
      <w:r w:rsidR="00F64842">
        <w:rPr>
          <w:rFonts w:ascii="Times New Roman" w:hAnsi="Times New Roman" w:cs="Times New Roman"/>
          <w:sz w:val="24"/>
          <w:szCs w:val="24"/>
        </w:rPr>
        <w:t xml:space="preserve">фсоюзной организации числятся 63 человек. </w:t>
      </w:r>
      <w:r w:rsidRPr="004864BC">
        <w:rPr>
          <w:rFonts w:ascii="Times New Roman" w:hAnsi="Times New Roman" w:cs="Times New Roman"/>
          <w:sz w:val="24"/>
          <w:szCs w:val="24"/>
        </w:rPr>
        <w:t xml:space="preserve">За отчетный период </w:t>
      </w:r>
      <w:r w:rsidR="00F64842">
        <w:rPr>
          <w:rFonts w:ascii="Times New Roman" w:hAnsi="Times New Roman" w:cs="Times New Roman"/>
          <w:sz w:val="24"/>
          <w:szCs w:val="24"/>
        </w:rPr>
        <w:t>на заседаниях профкома (всего-12</w:t>
      </w:r>
      <w:r w:rsidRPr="004864BC">
        <w:rPr>
          <w:rFonts w:ascii="Times New Roman" w:hAnsi="Times New Roman" w:cs="Times New Roman"/>
          <w:sz w:val="24"/>
          <w:szCs w:val="24"/>
        </w:rPr>
        <w:t xml:space="preserve"> заседаний) обсуждались вопросы, охватывающие все направления профсоюзной деятельности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выплаты материальной помощи членам профсоюза и т.д.). Регулярно оформлялись протоколы заседаний профкома, производилась регистрация </w:t>
      </w:r>
      <w:r w:rsidRPr="004864BC">
        <w:rPr>
          <w:rFonts w:ascii="Times New Roman" w:hAnsi="Times New Roman" w:cs="Times New Roman"/>
          <w:sz w:val="24"/>
          <w:szCs w:val="24"/>
        </w:rPr>
        <w:lastRenderedPageBreak/>
        <w:t>документов (заявлений о вступлении, о выплате материальной помощи и т.д.) Ежемесячно осуществлялся безналичный  сбор  членских  взносов  с  перечислением  их  на  счет</w:t>
      </w:r>
      <w:r w:rsidR="00F64842">
        <w:rPr>
          <w:rFonts w:ascii="Times New Roman" w:hAnsi="Times New Roman" w:cs="Times New Roman"/>
          <w:sz w:val="24"/>
          <w:szCs w:val="24"/>
        </w:rPr>
        <w:t>.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lastRenderedPageBreak/>
        <w:t xml:space="preserve">ТЕРРИТОРИАЛЬНОЙ ОРГАНИЗАЦИИ ПРОФЕССИОНАЛЬНОГО СОЮЗА РАБОТНИКОВ НАРОДНОГО ОБРАЗОВАНИЯ И НАУКИ РОССИЙСКОЙ ФЕДЕРАЦИИ АТНИНСКОГОКОГО РАЙОНА ТАТАРСТАНА, </w:t>
      </w:r>
      <w:r w:rsidRPr="004864BC">
        <w:rPr>
          <w:rFonts w:ascii="Times New Roman" w:hAnsi="Times New Roman" w:cs="Times New Roman"/>
          <w:sz w:val="24"/>
          <w:szCs w:val="24"/>
        </w:rPr>
        <w:tab/>
        <w:t>что</w:t>
      </w:r>
      <w:r w:rsidRPr="004864BC">
        <w:rPr>
          <w:rFonts w:ascii="Times New Roman" w:hAnsi="Times New Roman" w:cs="Times New Roman"/>
          <w:sz w:val="24"/>
          <w:szCs w:val="24"/>
        </w:rPr>
        <w:tab/>
        <w:t>выполнялось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ab/>
        <w:t>в</w:t>
      </w:r>
      <w:r w:rsidRPr="004864BC">
        <w:rPr>
          <w:rFonts w:ascii="Times New Roman" w:hAnsi="Times New Roman" w:cs="Times New Roman"/>
          <w:sz w:val="24"/>
          <w:szCs w:val="24"/>
        </w:rPr>
        <w:tab/>
        <w:t>полном соответствии</w:t>
      </w:r>
      <w:r w:rsidRPr="004864BC">
        <w:rPr>
          <w:rFonts w:ascii="Times New Roman" w:hAnsi="Times New Roman" w:cs="Times New Roman"/>
          <w:sz w:val="24"/>
          <w:szCs w:val="24"/>
        </w:rPr>
        <w:tab/>
        <w:t>с положением Коллективного договора.</w:t>
      </w:r>
    </w:p>
    <w:p w:rsidR="004864BC" w:rsidRPr="004864BC" w:rsidRDefault="004864BC" w:rsidP="004864BC">
      <w:p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Профком школы принимал активное участие в общественно политических акциях и районных мероприятиях.</w:t>
      </w:r>
    </w:p>
    <w:p w:rsidR="004864BC" w:rsidRPr="004864BC" w:rsidRDefault="004864BC" w:rsidP="00F648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Информационная деятельность.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информационный стенд профкома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страница на сайте школы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папки (документы)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Вся профсоюзная информация доступна каждому работнику. Помощником в информировании членов профсоюзной организации является профсоюзный уголок, здесь можно познакомиться с информацией профсоюзной организации работников образования, материалами периодической печати «Мой профсоюз», «Новое слово» поступившими документами.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ab/>
        <w:t>Наряду</w:t>
      </w:r>
      <w:r w:rsidRPr="004864BC">
        <w:rPr>
          <w:rFonts w:ascii="Times New Roman" w:hAnsi="Times New Roman" w:cs="Times New Roman"/>
          <w:sz w:val="24"/>
          <w:szCs w:val="24"/>
        </w:rPr>
        <w:tab/>
        <w:t>с</w:t>
      </w:r>
      <w:r w:rsidRPr="004864BC">
        <w:rPr>
          <w:rFonts w:ascii="Times New Roman" w:hAnsi="Times New Roman" w:cs="Times New Roman"/>
          <w:sz w:val="24"/>
          <w:szCs w:val="24"/>
        </w:rPr>
        <w:tab/>
        <w:t xml:space="preserve"> современными</w:t>
      </w:r>
      <w:r w:rsidRPr="004864BC">
        <w:rPr>
          <w:rFonts w:ascii="Times New Roman" w:hAnsi="Times New Roman" w:cs="Times New Roman"/>
          <w:sz w:val="24"/>
          <w:szCs w:val="24"/>
        </w:rPr>
        <w:tab/>
        <w:t>средствами,</w:t>
      </w:r>
      <w:r w:rsidRPr="004864BC">
        <w:rPr>
          <w:rFonts w:ascii="Times New Roman" w:hAnsi="Times New Roman" w:cs="Times New Roman"/>
          <w:sz w:val="24"/>
          <w:szCs w:val="24"/>
        </w:rPr>
        <w:tab/>
        <w:t>заслуженной</w:t>
      </w:r>
      <w:r w:rsidRPr="004864BC">
        <w:rPr>
          <w:rFonts w:ascii="Times New Roman" w:hAnsi="Times New Roman" w:cs="Times New Roman"/>
          <w:sz w:val="24"/>
          <w:szCs w:val="24"/>
        </w:rPr>
        <w:tab/>
        <w:t>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собрания.</w:t>
      </w:r>
    </w:p>
    <w:p w:rsid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Размещением</w:t>
      </w:r>
      <w:r w:rsidRPr="004864BC">
        <w:rPr>
          <w:rFonts w:ascii="Times New Roman" w:hAnsi="Times New Roman" w:cs="Times New Roman"/>
          <w:sz w:val="24"/>
          <w:szCs w:val="24"/>
        </w:rPr>
        <w:tab/>
        <w:t>информации</w:t>
      </w:r>
      <w:r w:rsidRPr="004864BC">
        <w:rPr>
          <w:rFonts w:ascii="Times New Roman" w:hAnsi="Times New Roman" w:cs="Times New Roman"/>
          <w:sz w:val="24"/>
          <w:szCs w:val="24"/>
        </w:rPr>
        <w:tab/>
        <w:t>на</w:t>
      </w:r>
      <w:r w:rsidRPr="004864BC"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ab/>
        <w:t>профсоюзном</w:t>
      </w:r>
      <w:r w:rsidRPr="004864BC">
        <w:rPr>
          <w:rFonts w:ascii="Times New Roman" w:hAnsi="Times New Roman" w:cs="Times New Roman"/>
          <w:sz w:val="24"/>
          <w:szCs w:val="24"/>
        </w:rPr>
        <w:tab/>
        <w:t>информационном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>стенде школы занимается председатель профкома.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</w:t>
      </w:r>
    </w:p>
    <w:p w:rsidR="004864BC" w:rsidRPr="004864BC" w:rsidRDefault="004864BC" w:rsidP="00F64842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Здоровье и культурно-массовая работа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Не были оставлены без внимания и ветераны педагогического т</w:t>
      </w:r>
      <w:r w:rsidR="00F64842">
        <w:rPr>
          <w:rFonts w:ascii="Times New Roman" w:hAnsi="Times New Roman" w:cs="Times New Roman"/>
          <w:sz w:val="24"/>
          <w:szCs w:val="24"/>
        </w:rPr>
        <w:t>руда. К праздника</w:t>
      </w:r>
      <w:r w:rsidRPr="004864BC">
        <w:rPr>
          <w:rFonts w:ascii="Times New Roman" w:hAnsi="Times New Roman" w:cs="Times New Roman"/>
          <w:sz w:val="24"/>
          <w:szCs w:val="24"/>
        </w:rPr>
        <w:t>м ветеранам рассылаются поздравительные открытки и грамоты.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>Сотрудникам регулярно предлагались поездки в театр, санатории, дома отдыха, на море.</w:t>
      </w:r>
    </w:p>
    <w:p w:rsidR="004864BC" w:rsidRPr="004864BC" w:rsidRDefault="004864BC" w:rsidP="00F6484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Социальное партнерство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4864BC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4864BC" w:rsidRPr="004864BC" w:rsidRDefault="004864BC" w:rsidP="00F648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Охрана труда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Председатель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Профком осуществлял контроль за: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рациональным использованием времени учителя;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порядком ведения, хранения, учета трудовых книжек, личных дел;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своевременным прохождением работниками периодического медицинского осмотра;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норм и правил охраны труда;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и выполнением должностных обязанностей;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ТБ на уроках и во внеурочное время;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прав педагогических работников при распределении учебной нагрузки;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порядком удержания и перечисления профсоюзных взносов;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состоянием заболеваемости;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своевременным заключением трудовых договоров (соглашений);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состоянием профсоюзной документации;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выполнением условий коллективного договора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4864BC" w:rsidRPr="004864BC" w:rsidRDefault="004864BC" w:rsidP="00F64842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Финансовая работа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учѐта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>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4864BC" w:rsidRPr="004864BC">
          <w:pgSz w:w="11910" w:h="16840"/>
          <w:pgMar w:top="760" w:right="708" w:bottom="280" w:left="1559" w:header="720" w:footer="720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средства. Распределение средств утверждалось</w:t>
      </w:r>
      <w:r>
        <w:rPr>
          <w:rFonts w:ascii="Times New Roman" w:hAnsi="Times New Roman" w:cs="Times New Roman"/>
          <w:sz w:val="24"/>
          <w:szCs w:val="24"/>
        </w:rPr>
        <w:t xml:space="preserve"> решением профсоюзного комитета</w:t>
      </w:r>
    </w:p>
    <w:p w:rsidR="004864BC" w:rsidRPr="004864BC" w:rsidRDefault="004864BC" w:rsidP="00F648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Предложения по улучшению работы профсоюзного комитета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</w:t>
      </w:r>
      <w:r w:rsidR="00F64842"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>- 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В последнее время в связи с различными изменениями в системе образования, а также в системе оплаты педагогического труда требуется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всѐ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больше знаний трудового законодательства.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Каждый член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должен понимать,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Профсоюзному комитету и его комиссиям предстоит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64BC" w:rsidRPr="004864BC" w:rsidRDefault="004864BC" w:rsidP="004864BC">
      <w:pPr>
        <w:spacing w:after="0"/>
        <w:rPr>
          <w:b/>
        </w:rPr>
        <w:sectPr w:rsidR="004864BC" w:rsidRPr="004864BC">
          <w:pgSz w:w="11910" w:h="16840"/>
          <w:pgMar w:top="1260" w:right="708" w:bottom="280" w:left="1559" w:header="720" w:footer="720" w:gutter="0"/>
          <w:cols w:space="720"/>
        </w:sectPr>
      </w:pPr>
      <w:r w:rsidRPr="004864BC">
        <w:rPr>
          <w:rFonts w:ascii="Times New Roman" w:hAnsi="Times New Roman" w:cs="Times New Roman"/>
          <w:b/>
          <w:sz w:val="24"/>
          <w:szCs w:val="24"/>
        </w:rPr>
        <w:t>Председатель первич</w:t>
      </w:r>
      <w:r w:rsidR="00F64842">
        <w:rPr>
          <w:rFonts w:ascii="Times New Roman" w:hAnsi="Times New Roman" w:cs="Times New Roman"/>
          <w:b/>
          <w:sz w:val="24"/>
          <w:szCs w:val="24"/>
        </w:rPr>
        <w:t xml:space="preserve">ной профсоюзной организации  :   </w:t>
      </w:r>
      <w:proofErr w:type="spellStart"/>
      <w:r w:rsidR="00F64842">
        <w:rPr>
          <w:rFonts w:ascii="Times New Roman" w:hAnsi="Times New Roman" w:cs="Times New Roman"/>
          <w:b/>
          <w:sz w:val="24"/>
          <w:szCs w:val="24"/>
        </w:rPr>
        <w:t>Шарафутдинова</w:t>
      </w:r>
      <w:proofErr w:type="spellEnd"/>
      <w:r w:rsidR="00F648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4842">
        <w:rPr>
          <w:rFonts w:ascii="Times New Roman" w:hAnsi="Times New Roman" w:cs="Times New Roman"/>
          <w:b/>
          <w:sz w:val="24"/>
          <w:szCs w:val="24"/>
        </w:rPr>
        <w:t>Альфира</w:t>
      </w:r>
      <w:proofErr w:type="spellEnd"/>
      <w:r w:rsidR="00F648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4842">
        <w:rPr>
          <w:rFonts w:ascii="Times New Roman" w:hAnsi="Times New Roman" w:cs="Times New Roman"/>
          <w:b/>
          <w:sz w:val="24"/>
          <w:szCs w:val="24"/>
        </w:rPr>
        <w:t>Фатхрахмановна</w:t>
      </w:r>
      <w:proofErr w:type="spellEnd"/>
    </w:p>
    <w:p w:rsidR="004864BC" w:rsidRPr="004864BC" w:rsidRDefault="004864BC" w:rsidP="004864BC">
      <w:pPr>
        <w:sectPr w:rsidR="004864BC" w:rsidRPr="004864BC">
          <w:pgSz w:w="11910" w:h="16840"/>
          <w:pgMar w:top="760" w:right="708" w:bottom="280" w:left="1559" w:header="720" w:footer="720" w:gutter="0"/>
          <w:cols w:space="720"/>
        </w:sectPr>
      </w:pPr>
    </w:p>
    <w:p w:rsidR="004864BC" w:rsidRPr="004864BC" w:rsidRDefault="004864BC" w:rsidP="004864BC"/>
    <w:p w:rsidR="001759F7" w:rsidRDefault="001759F7"/>
    <w:sectPr w:rsidR="001759F7">
      <w:pgSz w:w="11910" w:h="16840"/>
      <w:pgMar w:top="7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87959"/>
    <w:multiLevelType w:val="hybridMultilevel"/>
    <w:tmpl w:val="1B8E6A64"/>
    <w:lvl w:ilvl="0" w:tplc="2066680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9E95D2">
      <w:numFmt w:val="bullet"/>
      <w:lvlText w:val="•"/>
      <w:lvlJc w:val="left"/>
      <w:pPr>
        <w:ind w:left="1233" w:hanging="164"/>
      </w:pPr>
      <w:rPr>
        <w:rFonts w:hint="default"/>
        <w:lang w:val="ru-RU" w:eastAsia="en-US" w:bidi="ar-SA"/>
      </w:rPr>
    </w:lvl>
    <w:lvl w:ilvl="2" w:tplc="2D0CAE66">
      <w:numFmt w:val="bullet"/>
      <w:lvlText w:val="•"/>
      <w:lvlJc w:val="left"/>
      <w:pPr>
        <w:ind w:left="2167" w:hanging="164"/>
      </w:pPr>
      <w:rPr>
        <w:rFonts w:hint="default"/>
        <w:lang w:val="ru-RU" w:eastAsia="en-US" w:bidi="ar-SA"/>
      </w:rPr>
    </w:lvl>
    <w:lvl w:ilvl="3" w:tplc="2966872E">
      <w:numFmt w:val="bullet"/>
      <w:lvlText w:val="•"/>
      <w:lvlJc w:val="left"/>
      <w:pPr>
        <w:ind w:left="3101" w:hanging="164"/>
      </w:pPr>
      <w:rPr>
        <w:rFonts w:hint="default"/>
        <w:lang w:val="ru-RU" w:eastAsia="en-US" w:bidi="ar-SA"/>
      </w:rPr>
    </w:lvl>
    <w:lvl w:ilvl="4" w:tplc="982AF512">
      <w:numFmt w:val="bullet"/>
      <w:lvlText w:val="•"/>
      <w:lvlJc w:val="left"/>
      <w:pPr>
        <w:ind w:left="4035" w:hanging="164"/>
      </w:pPr>
      <w:rPr>
        <w:rFonts w:hint="default"/>
        <w:lang w:val="ru-RU" w:eastAsia="en-US" w:bidi="ar-SA"/>
      </w:rPr>
    </w:lvl>
    <w:lvl w:ilvl="5" w:tplc="5336A144">
      <w:numFmt w:val="bullet"/>
      <w:lvlText w:val="•"/>
      <w:lvlJc w:val="left"/>
      <w:pPr>
        <w:ind w:left="4969" w:hanging="164"/>
      </w:pPr>
      <w:rPr>
        <w:rFonts w:hint="default"/>
        <w:lang w:val="ru-RU" w:eastAsia="en-US" w:bidi="ar-SA"/>
      </w:rPr>
    </w:lvl>
    <w:lvl w:ilvl="6" w:tplc="55D2E958">
      <w:numFmt w:val="bullet"/>
      <w:lvlText w:val="•"/>
      <w:lvlJc w:val="left"/>
      <w:pPr>
        <w:ind w:left="5903" w:hanging="164"/>
      </w:pPr>
      <w:rPr>
        <w:rFonts w:hint="default"/>
        <w:lang w:val="ru-RU" w:eastAsia="en-US" w:bidi="ar-SA"/>
      </w:rPr>
    </w:lvl>
    <w:lvl w:ilvl="7" w:tplc="94480A8A">
      <w:numFmt w:val="bullet"/>
      <w:lvlText w:val="•"/>
      <w:lvlJc w:val="left"/>
      <w:pPr>
        <w:ind w:left="6837" w:hanging="164"/>
      </w:pPr>
      <w:rPr>
        <w:rFonts w:hint="default"/>
        <w:lang w:val="ru-RU" w:eastAsia="en-US" w:bidi="ar-SA"/>
      </w:rPr>
    </w:lvl>
    <w:lvl w:ilvl="8" w:tplc="ACB87A20">
      <w:numFmt w:val="bullet"/>
      <w:lvlText w:val="•"/>
      <w:lvlJc w:val="left"/>
      <w:pPr>
        <w:ind w:left="7771" w:hanging="164"/>
      </w:pPr>
      <w:rPr>
        <w:rFonts w:hint="default"/>
        <w:lang w:val="ru-RU" w:eastAsia="en-US" w:bidi="ar-SA"/>
      </w:rPr>
    </w:lvl>
  </w:abstractNum>
  <w:abstractNum w:abstractNumId="1">
    <w:nsid w:val="155C2614"/>
    <w:multiLevelType w:val="hybridMultilevel"/>
    <w:tmpl w:val="1ECAA270"/>
    <w:lvl w:ilvl="0" w:tplc="3C18ED94">
      <w:numFmt w:val="bullet"/>
      <w:lvlText w:val=""/>
      <w:lvlJc w:val="left"/>
      <w:pPr>
        <w:ind w:left="143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65265E6">
      <w:numFmt w:val="bullet"/>
      <w:lvlText w:val="•"/>
      <w:lvlJc w:val="left"/>
      <w:pPr>
        <w:ind w:left="1089" w:hanging="288"/>
      </w:pPr>
      <w:rPr>
        <w:rFonts w:hint="default"/>
        <w:lang w:val="ru-RU" w:eastAsia="en-US" w:bidi="ar-SA"/>
      </w:rPr>
    </w:lvl>
    <w:lvl w:ilvl="2" w:tplc="9068749E">
      <w:numFmt w:val="bullet"/>
      <w:lvlText w:val="•"/>
      <w:lvlJc w:val="left"/>
      <w:pPr>
        <w:ind w:left="2039" w:hanging="288"/>
      </w:pPr>
      <w:rPr>
        <w:rFonts w:hint="default"/>
        <w:lang w:val="ru-RU" w:eastAsia="en-US" w:bidi="ar-SA"/>
      </w:rPr>
    </w:lvl>
    <w:lvl w:ilvl="3" w:tplc="5290F00A">
      <w:numFmt w:val="bullet"/>
      <w:lvlText w:val="•"/>
      <w:lvlJc w:val="left"/>
      <w:pPr>
        <w:ind w:left="2989" w:hanging="288"/>
      </w:pPr>
      <w:rPr>
        <w:rFonts w:hint="default"/>
        <w:lang w:val="ru-RU" w:eastAsia="en-US" w:bidi="ar-SA"/>
      </w:rPr>
    </w:lvl>
    <w:lvl w:ilvl="4" w:tplc="541AC85A">
      <w:numFmt w:val="bullet"/>
      <w:lvlText w:val="•"/>
      <w:lvlJc w:val="left"/>
      <w:pPr>
        <w:ind w:left="3939" w:hanging="288"/>
      </w:pPr>
      <w:rPr>
        <w:rFonts w:hint="default"/>
        <w:lang w:val="ru-RU" w:eastAsia="en-US" w:bidi="ar-SA"/>
      </w:rPr>
    </w:lvl>
    <w:lvl w:ilvl="5" w:tplc="D26AD964">
      <w:numFmt w:val="bullet"/>
      <w:lvlText w:val="•"/>
      <w:lvlJc w:val="left"/>
      <w:pPr>
        <w:ind w:left="4889" w:hanging="288"/>
      </w:pPr>
      <w:rPr>
        <w:rFonts w:hint="default"/>
        <w:lang w:val="ru-RU" w:eastAsia="en-US" w:bidi="ar-SA"/>
      </w:rPr>
    </w:lvl>
    <w:lvl w:ilvl="6" w:tplc="6F1CE174">
      <w:numFmt w:val="bullet"/>
      <w:lvlText w:val="•"/>
      <w:lvlJc w:val="left"/>
      <w:pPr>
        <w:ind w:left="5839" w:hanging="288"/>
      </w:pPr>
      <w:rPr>
        <w:rFonts w:hint="default"/>
        <w:lang w:val="ru-RU" w:eastAsia="en-US" w:bidi="ar-SA"/>
      </w:rPr>
    </w:lvl>
    <w:lvl w:ilvl="7" w:tplc="9DBE0820">
      <w:numFmt w:val="bullet"/>
      <w:lvlText w:val="•"/>
      <w:lvlJc w:val="left"/>
      <w:pPr>
        <w:ind w:left="6789" w:hanging="288"/>
      </w:pPr>
      <w:rPr>
        <w:rFonts w:hint="default"/>
        <w:lang w:val="ru-RU" w:eastAsia="en-US" w:bidi="ar-SA"/>
      </w:rPr>
    </w:lvl>
    <w:lvl w:ilvl="8" w:tplc="F93C217C">
      <w:numFmt w:val="bullet"/>
      <w:lvlText w:val="•"/>
      <w:lvlJc w:val="left"/>
      <w:pPr>
        <w:ind w:left="7739" w:hanging="288"/>
      </w:pPr>
      <w:rPr>
        <w:rFonts w:hint="default"/>
        <w:lang w:val="ru-RU" w:eastAsia="en-US" w:bidi="ar-SA"/>
      </w:rPr>
    </w:lvl>
  </w:abstractNum>
  <w:abstractNum w:abstractNumId="2">
    <w:nsid w:val="481C2168"/>
    <w:multiLevelType w:val="hybridMultilevel"/>
    <w:tmpl w:val="8B1665D2"/>
    <w:lvl w:ilvl="0" w:tplc="939438AA">
      <w:numFmt w:val="bullet"/>
      <w:lvlText w:val="•"/>
      <w:lvlJc w:val="left"/>
      <w:pPr>
        <w:ind w:left="381" w:hanging="169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242E6F10">
      <w:numFmt w:val="bullet"/>
      <w:lvlText w:val="•"/>
      <w:lvlJc w:val="left"/>
      <w:pPr>
        <w:ind w:left="1305" w:hanging="169"/>
      </w:pPr>
      <w:rPr>
        <w:rFonts w:hint="default"/>
        <w:lang w:val="ru-RU" w:eastAsia="en-US" w:bidi="ar-SA"/>
      </w:rPr>
    </w:lvl>
    <w:lvl w:ilvl="2" w:tplc="4030F056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3" w:tplc="D50821EE">
      <w:numFmt w:val="bullet"/>
      <w:lvlText w:val="•"/>
      <w:lvlJc w:val="left"/>
      <w:pPr>
        <w:ind w:left="3157" w:hanging="169"/>
      </w:pPr>
      <w:rPr>
        <w:rFonts w:hint="default"/>
        <w:lang w:val="ru-RU" w:eastAsia="en-US" w:bidi="ar-SA"/>
      </w:rPr>
    </w:lvl>
    <w:lvl w:ilvl="4" w:tplc="278A3D10">
      <w:numFmt w:val="bullet"/>
      <w:lvlText w:val="•"/>
      <w:lvlJc w:val="left"/>
      <w:pPr>
        <w:ind w:left="4083" w:hanging="169"/>
      </w:pPr>
      <w:rPr>
        <w:rFonts w:hint="default"/>
        <w:lang w:val="ru-RU" w:eastAsia="en-US" w:bidi="ar-SA"/>
      </w:rPr>
    </w:lvl>
    <w:lvl w:ilvl="5" w:tplc="FF004204">
      <w:numFmt w:val="bullet"/>
      <w:lvlText w:val="•"/>
      <w:lvlJc w:val="left"/>
      <w:pPr>
        <w:ind w:left="5009" w:hanging="169"/>
      </w:pPr>
      <w:rPr>
        <w:rFonts w:hint="default"/>
        <w:lang w:val="ru-RU" w:eastAsia="en-US" w:bidi="ar-SA"/>
      </w:rPr>
    </w:lvl>
    <w:lvl w:ilvl="6" w:tplc="0AF6C8B2">
      <w:numFmt w:val="bullet"/>
      <w:lvlText w:val="•"/>
      <w:lvlJc w:val="left"/>
      <w:pPr>
        <w:ind w:left="5935" w:hanging="169"/>
      </w:pPr>
      <w:rPr>
        <w:rFonts w:hint="default"/>
        <w:lang w:val="ru-RU" w:eastAsia="en-US" w:bidi="ar-SA"/>
      </w:rPr>
    </w:lvl>
    <w:lvl w:ilvl="7" w:tplc="E2CA0EF0">
      <w:numFmt w:val="bullet"/>
      <w:lvlText w:val="•"/>
      <w:lvlJc w:val="left"/>
      <w:pPr>
        <w:ind w:left="6861" w:hanging="169"/>
      </w:pPr>
      <w:rPr>
        <w:rFonts w:hint="default"/>
        <w:lang w:val="ru-RU" w:eastAsia="en-US" w:bidi="ar-SA"/>
      </w:rPr>
    </w:lvl>
    <w:lvl w:ilvl="8" w:tplc="83D63BDE">
      <w:numFmt w:val="bullet"/>
      <w:lvlText w:val="•"/>
      <w:lvlJc w:val="left"/>
      <w:pPr>
        <w:ind w:left="7787" w:hanging="169"/>
      </w:pPr>
      <w:rPr>
        <w:rFonts w:hint="default"/>
        <w:lang w:val="ru-RU" w:eastAsia="en-US" w:bidi="ar-SA"/>
      </w:rPr>
    </w:lvl>
  </w:abstractNum>
  <w:abstractNum w:abstractNumId="3">
    <w:nsid w:val="52677F4B"/>
    <w:multiLevelType w:val="hybridMultilevel"/>
    <w:tmpl w:val="6598EA16"/>
    <w:lvl w:ilvl="0" w:tplc="06A8A908">
      <w:numFmt w:val="bullet"/>
      <w:lvlText w:val=""/>
      <w:lvlJc w:val="left"/>
      <w:pPr>
        <w:ind w:left="143" w:hanging="2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E2D37C">
      <w:numFmt w:val="bullet"/>
      <w:lvlText w:val="•"/>
      <w:lvlJc w:val="left"/>
      <w:pPr>
        <w:ind w:left="1089" w:hanging="200"/>
      </w:pPr>
      <w:rPr>
        <w:rFonts w:hint="default"/>
        <w:lang w:val="ru-RU" w:eastAsia="en-US" w:bidi="ar-SA"/>
      </w:rPr>
    </w:lvl>
    <w:lvl w:ilvl="2" w:tplc="FD9A8840">
      <w:numFmt w:val="bullet"/>
      <w:lvlText w:val="•"/>
      <w:lvlJc w:val="left"/>
      <w:pPr>
        <w:ind w:left="2039" w:hanging="200"/>
      </w:pPr>
      <w:rPr>
        <w:rFonts w:hint="default"/>
        <w:lang w:val="ru-RU" w:eastAsia="en-US" w:bidi="ar-SA"/>
      </w:rPr>
    </w:lvl>
    <w:lvl w:ilvl="3" w:tplc="8FDA20D4">
      <w:numFmt w:val="bullet"/>
      <w:lvlText w:val="•"/>
      <w:lvlJc w:val="left"/>
      <w:pPr>
        <w:ind w:left="2989" w:hanging="200"/>
      </w:pPr>
      <w:rPr>
        <w:rFonts w:hint="default"/>
        <w:lang w:val="ru-RU" w:eastAsia="en-US" w:bidi="ar-SA"/>
      </w:rPr>
    </w:lvl>
    <w:lvl w:ilvl="4" w:tplc="E4DED35C">
      <w:numFmt w:val="bullet"/>
      <w:lvlText w:val="•"/>
      <w:lvlJc w:val="left"/>
      <w:pPr>
        <w:ind w:left="3939" w:hanging="200"/>
      </w:pPr>
      <w:rPr>
        <w:rFonts w:hint="default"/>
        <w:lang w:val="ru-RU" w:eastAsia="en-US" w:bidi="ar-SA"/>
      </w:rPr>
    </w:lvl>
    <w:lvl w:ilvl="5" w:tplc="F2007FA4">
      <w:numFmt w:val="bullet"/>
      <w:lvlText w:val="•"/>
      <w:lvlJc w:val="left"/>
      <w:pPr>
        <w:ind w:left="4889" w:hanging="200"/>
      </w:pPr>
      <w:rPr>
        <w:rFonts w:hint="default"/>
        <w:lang w:val="ru-RU" w:eastAsia="en-US" w:bidi="ar-SA"/>
      </w:rPr>
    </w:lvl>
    <w:lvl w:ilvl="6" w:tplc="42D2D6B6">
      <w:numFmt w:val="bullet"/>
      <w:lvlText w:val="•"/>
      <w:lvlJc w:val="left"/>
      <w:pPr>
        <w:ind w:left="5839" w:hanging="200"/>
      </w:pPr>
      <w:rPr>
        <w:rFonts w:hint="default"/>
        <w:lang w:val="ru-RU" w:eastAsia="en-US" w:bidi="ar-SA"/>
      </w:rPr>
    </w:lvl>
    <w:lvl w:ilvl="7" w:tplc="C032B176">
      <w:numFmt w:val="bullet"/>
      <w:lvlText w:val="•"/>
      <w:lvlJc w:val="left"/>
      <w:pPr>
        <w:ind w:left="6789" w:hanging="200"/>
      </w:pPr>
      <w:rPr>
        <w:rFonts w:hint="default"/>
        <w:lang w:val="ru-RU" w:eastAsia="en-US" w:bidi="ar-SA"/>
      </w:rPr>
    </w:lvl>
    <w:lvl w:ilvl="8" w:tplc="7676F10C">
      <w:numFmt w:val="bullet"/>
      <w:lvlText w:val="•"/>
      <w:lvlJc w:val="left"/>
      <w:pPr>
        <w:ind w:left="7739" w:hanging="2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153"/>
    <w:rsid w:val="001759F7"/>
    <w:rsid w:val="001F7844"/>
    <w:rsid w:val="004864BC"/>
    <w:rsid w:val="004E2153"/>
    <w:rsid w:val="00F6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dcterms:created xsi:type="dcterms:W3CDTF">2025-03-01T06:08:00Z</dcterms:created>
  <dcterms:modified xsi:type="dcterms:W3CDTF">2025-03-01T06:08:00Z</dcterms:modified>
</cp:coreProperties>
</file>